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a de diseño de encabezado"/>
      </w:tblPr>
      <w:tblGrid>
        <w:gridCol w:w="10466"/>
      </w:tblGrid>
      <w:tr w:rsidR="00A66B18" w:rsidRPr="0041428F" w:rsidTr="00A6783B">
        <w:trPr>
          <w:trHeight w:val="270"/>
          <w:jc w:val="center"/>
        </w:trPr>
        <w:tc>
          <w:tcPr>
            <w:tcW w:w="10800" w:type="dxa"/>
          </w:tcPr>
          <w:p w:rsidR="00A66B18" w:rsidRPr="0041428F" w:rsidRDefault="00A66B18" w:rsidP="00A66B18">
            <w:pPr>
              <w:pStyle w:val="Informacindecontact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inline distT="0" distB="0" distL="0" distR="0" wp14:anchorId="29E64234" wp14:editId="2B978650">
                      <wp:extent cx="3390900" cy="407670"/>
                      <wp:effectExtent l="19050" t="19050" r="19050" b="26035"/>
                      <wp:docPr id="18" name="Forma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      </a:ext>
                              </a:extLst>
                            </wps:spPr>
                            <wps:txbx>
                              <w:txbxContent>
                                <w:p w:rsidR="00A66B18" w:rsidRPr="007110AB" w:rsidRDefault="00F35DC9" w:rsidP="00AA089B">
                                  <w:pPr>
                                    <w:pStyle w:val="Logotipo"/>
                                    <w:rPr>
                                      <w:rFonts w:hAnsiTheme="minorHAnsi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0403D418" wp14:editId="7D80B963">
                                        <wp:extent cx="1647825" cy="342900"/>
                                        <wp:effectExtent l="0" t="0" r="9525" b="0"/>
                                        <wp:docPr id="2" name="Imagen 2" descr="Language Campus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Language Campus 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47825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Forma 61" o:spid="_x0000_s1026" style="width:267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7110AB" w:rsidRDefault="00F35DC9" w:rsidP="00AA089B">
                            <w:pPr>
                              <w:pStyle w:val="Logotipo"/>
                              <w:rPr>
                                <w:rFonts w:hAnsiTheme="minorHAnsi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403D418" wp14:editId="7D80B963">
                                  <wp:extent cx="1647825" cy="342900"/>
                                  <wp:effectExtent l="0" t="0" r="9525" b="0"/>
                                  <wp:docPr id="2" name="Imagen 2" descr="Language Campu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nguage Campus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A4E5A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:rsidR="00A66B18" w:rsidRPr="004A4E5A" w:rsidRDefault="00F35DC9" w:rsidP="00A66B18">
            <w:pPr>
              <w:pStyle w:val="Informacindecontacto"/>
              <w:rPr>
                <w:rFonts w:ascii="Microsoft New Tai Lue" w:hAnsi="Microsoft New Tai Lue" w:cs="Microsoft New Tai Lue"/>
                <w:szCs w:val="24"/>
              </w:rPr>
            </w:pPr>
            <w:r w:rsidRPr="004A4E5A">
              <w:rPr>
                <w:rFonts w:ascii="Microsoft New Tai Lue" w:hAnsi="Microsoft New Tai Lue" w:cs="Microsoft New Tai Lue"/>
                <w:szCs w:val="24"/>
              </w:rPr>
              <w:t>MUCCIACITO, S.L.U</w:t>
            </w:r>
          </w:p>
          <w:p w:rsidR="003E24DF" w:rsidRPr="004A4E5A" w:rsidRDefault="00F35DC9" w:rsidP="00A66B18">
            <w:pPr>
              <w:pStyle w:val="Informacindecontacto"/>
              <w:rPr>
                <w:rFonts w:ascii="Microsoft New Tai Lue" w:hAnsi="Microsoft New Tai Lue" w:cs="Microsoft New Tai Lue"/>
                <w:szCs w:val="24"/>
              </w:rPr>
            </w:pPr>
            <w:r w:rsidRPr="004A4E5A">
              <w:rPr>
                <w:rFonts w:ascii="Microsoft New Tai Lue" w:hAnsi="Microsoft New Tai Lue" w:cs="Microsoft New Tai Lue"/>
                <w:szCs w:val="24"/>
              </w:rPr>
              <w:t>Calle Herradores, 1-Esquina Calle Barcelona</w:t>
            </w:r>
          </w:p>
          <w:p w:rsidR="003E24DF" w:rsidRPr="004A4E5A" w:rsidRDefault="00F35DC9" w:rsidP="00A66B18">
            <w:pPr>
              <w:pStyle w:val="Informacindecontacto"/>
              <w:rPr>
                <w:rFonts w:ascii="Microsoft New Tai Lue" w:hAnsi="Microsoft New Tai Lue" w:cs="Microsoft New Tai Lue"/>
                <w:szCs w:val="24"/>
              </w:rPr>
            </w:pPr>
            <w:r w:rsidRPr="004A4E5A">
              <w:rPr>
                <w:rStyle w:val="Textoennegrita"/>
                <w:rFonts w:ascii="Microsoft New Tai Lue" w:hAnsi="Microsoft New Tai Lue" w:cs="Microsoft New Tai Lue"/>
                <w:b w:val="0"/>
                <w:bCs w:val="0"/>
                <w:szCs w:val="24"/>
              </w:rPr>
              <w:t>+34 922 199 763</w:t>
            </w:r>
          </w:p>
          <w:p w:rsidR="003E24DF" w:rsidRPr="004A4E5A" w:rsidRDefault="004A4E5A" w:rsidP="00A66B18">
            <w:pPr>
              <w:pStyle w:val="Informacindecontacto"/>
              <w:rPr>
                <w:rFonts w:ascii="Microsoft New Tai Lue" w:hAnsi="Microsoft New Tai Lue" w:cs="Microsoft New Tai Lue"/>
                <w:szCs w:val="24"/>
              </w:rPr>
            </w:pPr>
            <w:r w:rsidRPr="004A4E5A">
              <w:rPr>
                <w:rStyle w:val="Textoennegrita"/>
                <w:rFonts w:ascii="Microsoft New Tai Lue" w:hAnsi="Microsoft New Tai Lue" w:cs="Microsoft New Tai Lue"/>
                <w:b w:val="0"/>
                <w:bCs w:val="0"/>
                <w:szCs w:val="24"/>
              </w:rPr>
              <w:t>info</w:t>
            </w:r>
            <w:r w:rsidR="00F35DC9" w:rsidRPr="004A4E5A">
              <w:rPr>
                <w:rStyle w:val="Textoennegrita"/>
                <w:rFonts w:ascii="Microsoft New Tai Lue" w:hAnsi="Microsoft New Tai Lue" w:cs="Microsoft New Tai Lue"/>
                <w:b w:val="0"/>
                <w:bCs w:val="0"/>
                <w:szCs w:val="24"/>
              </w:rPr>
              <w:t>@lcidiomas.com</w:t>
            </w:r>
          </w:p>
          <w:p w:rsidR="003E24DF" w:rsidRPr="004A4E5A" w:rsidRDefault="00F35DC9" w:rsidP="00F35DC9">
            <w:pPr>
              <w:pStyle w:val="Informacindecontacto"/>
              <w:rPr>
                <w:rFonts w:ascii="Microsoft New Tai Lue" w:hAnsi="Microsoft New Tai Lue" w:cs="Microsoft New Tai Lue"/>
                <w:color w:val="000000" w:themeColor="text1"/>
                <w:szCs w:val="24"/>
              </w:rPr>
            </w:pPr>
            <w:r w:rsidRPr="004A4E5A">
              <w:rPr>
                <w:rFonts w:ascii="Microsoft New Tai Lue" w:hAnsi="Microsoft New Tai Lue" w:cs="Microsoft New Tai Lue"/>
                <w:szCs w:val="24"/>
              </w:rPr>
              <w:t>www.lcidiomas.com</w:t>
            </w:r>
          </w:p>
        </w:tc>
      </w:tr>
    </w:tbl>
    <w:p w:rsidR="00A66B18" w:rsidRPr="004A4E5A" w:rsidRDefault="00A66B18">
      <w:pPr>
        <w:rPr>
          <w:rFonts w:ascii="Microsoft New Tai Lue" w:hAnsi="Microsoft New Tai Lue" w:cs="Microsoft New Tai Lue"/>
          <w:szCs w:val="24"/>
        </w:rPr>
      </w:pPr>
    </w:p>
    <w:p w:rsidR="00A66B18" w:rsidRPr="004A4E5A" w:rsidRDefault="00F35DC9" w:rsidP="004A4E5A">
      <w:pPr>
        <w:pStyle w:val="Destinatario"/>
        <w:rPr>
          <w:rFonts w:ascii="Microsoft New Tai Lue" w:hAnsi="Microsoft New Tai Lue" w:cs="Microsoft New Tai Lue"/>
          <w:sz w:val="32"/>
          <w:szCs w:val="32"/>
        </w:rPr>
      </w:pPr>
      <w:r w:rsidRPr="004A4E5A">
        <w:rPr>
          <w:rFonts w:ascii="Microsoft New Tai Lue" w:hAnsi="Microsoft New Tai Lue" w:cs="Microsoft New Tai Lue"/>
          <w:sz w:val="32"/>
          <w:szCs w:val="32"/>
        </w:rPr>
        <w:t>POLÍTICA INTERNA DE TRANSPARENCIA Y ÉTICA EMPRESARIAL</w:t>
      </w:r>
    </w:p>
    <w:p w:rsidR="00F35DC9" w:rsidRPr="004A4E5A" w:rsidRDefault="00F35DC9" w:rsidP="004A4E5A">
      <w:pPr>
        <w:pStyle w:val="Saludo"/>
        <w:ind w:left="0"/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Con nuestra POLÍTICA DE TRANSPARENCIA INTERNA Y ÉTICA EMPRESARIAL, pretendemos mejorar la imagen y reputación de nuestra entidad, e incrementar la lealtad de nuestros empleados, clientes, proveedores, de tal forma que se sientan identificados con nuestros valores y con la misión de la empresa, intentando lograr que la sostenibilidad y la transparencia estén presentes en nuestra cultura corporativa.</w:t>
      </w:r>
      <w:r w:rsidRPr="004A4E5A">
        <w:rPr>
          <w:rFonts w:ascii="Microsoft New Tai Lue" w:hAnsi="Microsoft New Tai Lue" w:cs="Microsoft New Tai Lue"/>
          <w:szCs w:val="24"/>
        </w:rPr>
        <w:t xml:space="preserve">  </w:t>
      </w:r>
      <w:r w:rsidRPr="004A4E5A">
        <w:rPr>
          <w:rFonts w:ascii="Microsoft New Tai Lue" w:hAnsi="Microsoft New Tai Lue" w:cs="Microsoft New Tai Lue"/>
          <w:szCs w:val="24"/>
        </w:rPr>
        <w:t>Con nuestra POLÍTICA DE TRANSPARENCIA INTERNA y ÉTICA EMPRESARIAL pretendemos:</w:t>
      </w:r>
    </w:p>
    <w:p w:rsidR="00F35DC9" w:rsidRPr="004A4E5A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Ética empresarial: En nuestra organización el comportamiento ético es una obligación de todos, independientemente del puesto que se desempeñe. Nuestra entidad requiere que actuemos con honestidad, transparencia, integridad, respeto mutuo, y con un sentido mutuo de responsabilidad y justicia.</w:t>
      </w:r>
    </w:p>
    <w:p w:rsidR="00F35DC9" w:rsidRPr="004A4E5A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Mejor conexión con el cliente: La fidelidad de los clientes es un activo esencial para nuestra entidad.</w:t>
      </w:r>
    </w:p>
    <w:p w:rsidR="00F35DC9" w:rsidRPr="004A4E5A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Mayor competitividad: Con nuestra transparencia pretendemos ser una empresa más competitiva.</w:t>
      </w:r>
    </w:p>
    <w:p w:rsidR="00F35DC9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Mejor clima laboral: Un buen clima laboral hace que los empleados se sientan motivados y comprometidos con la entidad.</w:t>
      </w:r>
    </w:p>
    <w:p w:rsidR="004A4E5A" w:rsidRPr="004A4E5A" w:rsidRDefault="004A4E5A" w:rsidP="004A4E5A">
      <w:pPr>
        <w:pStyle w:val="Saludo"/>
        <w:ind w:left="1440"/>
        <w:jc w:val="both"/>
        <w:rPr>
          <w:rFonts w:ascii="Microsoft New Tai Lue" w:hAnsi="Microsoft New Tai Lue" w:cs="Microsoft New Tai Lue"/>
          <w:szCs w:val="24"/>
        </w:rPr>
      </w:pPr>
    </w:p>
    <w:p w:rsidR="00AC7655" w:rsidRPr="004A4E5A" w:rsidRDefault="00AC7655" w:rsidP="00BF3276">
      <w:pPr>
        <w:pStyle w:val="Saludo"/>
        <w:jc w:val="both"/>
        <w:rPr>
          <w:rFonts w:ascii="Microsoft New Tai Lue" w:hAnsi="Microsoft New Tai Lue" w:cs="Microsoft New Tai Lue"/>
          <w:szCs w:val="24"/>
        </w:rPr>
      </w:pPr>
    </w:p>
    <w:p w:rsidR="00AC7655" w:rsidRDefault="004A4E5A" w:rsidP="004A4E5A">
      <w:pPr>
        <w:pStyle w:val="Saludo"/>
        <w:tabs>
          <w:tab w:val="left" w:pos="1170"/>
        </w:tabs>
        <w:jc w:val="both"/>
        <w:rPr>
          <w:rFonts w:ascii="Microsoft New Tai Lue" w:hAnsi="Microsoft New Tai Lue" w:cs="Microsoft New Tai Lue"/>
          <w:szCs w:val="24"/>
        </w:rPr>
      </w:pPr>
      <w:r>
        <w:rPr>
          <w:rFonts w:ascii="Microsoft New Tai Lue" w:hAnsi="Microsoft New Tai Lue" w:cs="Microsoft New Tai Lue"/>
          <w:szCs w:val="24"/>
        </w:rPr>
        <w:tab/>
      </w:r>
    </w:p>
    <w:p w:rsidR="004A4E5A" w:rsidRPr="004A4E5A" w:rsidRDefault="004A4E5A" w:rsidP="004A4E5A">
      <w:pPr>
        <w:pStyle w:val="Saludo"/>
        <w:tabs>
          <w:tab w:val="left" w:pos="1170"/>
        </w:tabs>
        <w:jc w:val="both"/>
        <w:rPr>
          <w:rFonts w:ascii="Microsoft New Tai Lue" w:hAnsi="Microsoft New Tai Lue" w:cs="Microsoft New Tai Lue"/>
          <w:szCs w:val="24"/>
        </w:rPr>
      </w:pPr>
    </w:p>
    <w:p w:rsidR="00AC7655" w:rsidRPr="004A4E5A" w:rsidRDefault="004A4E5A" w:rsidP="004A4E5A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Atracción del talento: Las personas marcan la diferencia en las empresas por eso nos preocupamos por reclutar talento</w:t>
      </w:r>
      <w:r>
        <w:rPr>
          <w:rFonts w:ascii="Microsoft New Tai Lue" w:hAnsi="Microsoft New Tai Lue" w:cs="Microsoft New Tai Lue"/>
          <w:szCs w:val="24"/>
        </w:rPr>
        <w:t>.</w:t>
      </w:r>
    </w:p>
    <w:p w:rsidR="00BF3276" w:rsidRPr="004A4E5A" w:rsidRDefault="00BF3276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Retención del talento: Intentamos no solo atraer talento sino retenerlo en nuestra organización.</w:t>
      </w:r>
    </w:p>
    <w:p w:rsidR="00F35DC9" w:rsidRPr="004A4E5A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Logro de objetivos: Nuestros trabajadores conocen y comparten los objetivos corporativos, de esa forma podemos enfocarnos hacia ellos de un modo más productivo.</w:t>
      </w:r>
    </w:p>
    <w:p w:rsidR="00F35DC9" w:rsidRPr="004A4E5A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Más innovación: Con la transparencia aumentamos la creatividad.</w:t>
      </w:r>
    </w:p>
    <w:p w:rsidR="00F35DC9" w:rsidRPr="004A4E5A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Aceptación de las normas: Las normas las aceptamos con naturalidad, ya que tenemos un entorno ético y contrario a la corrupción.</w:t>
      </w:r>
    </w:p>
    <w:p w:rsidR="00F35DC9" w:rsidRPr="004A4E5A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>Regeneración postcrisis: La implicación y la capacitación que comparti</w:t>
      </w:r>
      <w:r w:rsidR="00AC7655" w:rsidRPr="004A4E5A">
        <w:rPr>
          <w:rFonts w:ascii="Microsoft New Tai Lue" w:hAnsi="Microsoft New Tai Lue" w:cs="Microsoft New Tai Lue"/>
          <w:szCs w:val="24"/>
        </w:rPr>
        <w:t>mos en nuestra entidad favorece</w:t>
      </w:r>
      <w:r w:rsidRPr="004A4E5A">
        <w:rPr>
          <w:rFonts w:ascii="Microsoft New Tai Lue" w:hAnsi="Microsoft New Tai Lue" w:cs="Microsoft New Tai Lue"/>
          <w:szCs w:val="24"/>
        </w:rPr>
        <w:t xml:space="preserve"> la toma acertada de decisiones.</w:t>
      </w:r>
    </w:p>
    <w:p w:rsidR="00F35DC9" w:rsidRDefault="00F35DC9" w:rsidP="00AC7655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 xml:space="preserve">Prácticas anticorrupción: Si se evidencia alguna práctica indebida se aplicarán las medidas disciplinarias correspondientes, procediendo a denunciar por parte de nuestra entidad a empleados, proveedores, </w:t>
      </w:r>
      <w:proofErr w:type="gramStart"/>
      <w:r w:rsidRPr="004A4E5A">
        <w:rPr>
          <w:rFonts w:ascii="Microsoft New Tai Lue" w:hAnsi="Microsoft New Tai Lue" w:cs="Microsoft New Tai Lue"/>
          <w:szCs w:val="24"/>
        </w:rPr>
        <w:t>clientes,…</w:t>
      </w:r>
      <w:bookmarkStart w:id="0" w:name="_GoBack"/>
      <w:bookmarkEnd w:id="0"/>
      <w:proofErr w:type="gramEnd"/>
      <w:r w:rsidRPr="004A4E5A">
        <w:rPr>
          <w:rFonts w:ascii="Microsoft New Tai Lue" w:hAnsi="Microsoft New Tai Lue" w:cs="Microsoft New Tai Lue"/>
          <w:szCs w:val="24"/>
        </w:rPr>
        <w:t xml:space="preserve">que pudieran estar involucrados en dichas prácticas. </w:t>
      </w:r>
    </w:p>
    <w:p w:rsidR="004A4E5A" w:rsidRDefault="004A4E5A" w:rsidP="004A4E5A">
      <w:pPr>
        <w:pStyle w:val="Saludo"/>
        <w:jc w:val="both"/>
        <w:rPr>
          <w:rFonts w:ascii="Microsoft New Tai Lue" w:hAnsi="Microsoft New Tai Lue" w:cs="Microsoft New Tai Lue"/>
          <w:szCs w:val="24"/>
        </w:rPr>
      </w:pPr>
    </w:p>
    <w:p w:rsidR="004A4E5A" w:rsidRDefault="004A4E5A" w:rsidP="004A4E5A">
      <w:pPr>
        <w:pStyle w:val="Saludo"/>
        <w:ind w:left="1440"/>
        <w:jc w:val="both"/>
        <w:rPr>
          <w:rFonts w:ascii="Microsoft New Tai Lue" w:hAnsi="Microsoft New Tai Lue" w:cs="Microsoft New Tai Lue"/>
          <w:szCs w:val="24"/>
        </w:rPr>
      </w:pPr>
    </w:p>
    <w:p w:rsidR="004A4E5A" w:rsidRDefault="004A4E5A" w:rsidP="004A4E5A">
      <w:pPr>
        <w:pStyle w:val="Saludo"/>
        <w:ind w:left="1440"/>
        <w:jc w:val="both"/>
        <w:rPr>
          <w:rFonts w:ascii="Microsoft New Tai Lue" w:hAnsi="Microsoft New Tai Lue" w:cs="Microsoft New Tai Lue"/>
          <w:szCs w:val="24"/>
        </w:rPr>
      </w:pPr>
    </w:p>
    <w:p w:rsidR="004A4E5A" w:rsidRDefault="004A4E5A" w:rsidP="004A4E5A">
      <w:pPr>
        <w:pStyle w:val="Saludo"/>
        <w:ind w:left="1440"/>
        <w:jc w:val="both"/>
        <w:rPr>
          <w:rFonts w:ascii="Microsoft New Tai Lue" w:hAnsi="Microsoft New Tai Lue" w:cs="Microsoft New Tai Lue"/>
          <w:szCs w:val="24"/>
        </w:rPr>
      </w:pPr>
    </w:p>
    <w:p w:rsidR="004A4E5A" w:rsidRDefault="004A4E5A" w:rsidP="004A4E5A">
      <w:pPr>
        <w:pStyle w:val="Saludo"/>
        <w:ind w:left="1440"/>
        <w:jc w:val="both"/>
        <w:rPr>
          <w:rFonts w:ascii="Microsoft New Tai Lue" w:hAnsi="Microsoft New Tai Lue" w:cs="Microsoft New Tai Lue"/>
          <w:szCs w:val="24"/>
        </w:rPr>
      </w:pPr>
    </w:p>
    <w:p w:rsidR="00F35DC9" w:rsidRDefault="00F35DC9" w:rsidP="004A4E5A">
      <w:pPr>
        <w:pStyle w:val="Saludo"/>
        <w:numPr>
          <w:ilvl w:val="0"/>
          <w:numId w:val="4"/>
        </w:numPr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 xml:space="preserve">Denuncias: La entidad cuenta con buzones destinados a cualquier denuncia, comunicación, solicitud de información referente a nuestra POLÍTICA INTERNA DE TRANSPARENCIA Y ÉTICA EMPRESARIAL, a través de: </w:t>
      </w:r>
    </w:p>
    <w:p w:rsidR="004A4E5A" w:rsidRDefault="004A4E5A" w:rsidP="004A4E5A">
      <w:pPr>
        <w:pStyle w:val="Saludo"/>
        <w:numPr>
          <w:ilvl w:val="0"/>
          <w:numId w:val="6"/>
        </w:numPr>
        <w:jc w:val="both"/>
        <w:rPr>
          <w:rFonts w:ascii="Microsoft New Tai Lue" w:hAnsi="Microsoft New Tai Lue" w:cs="Microsoft New Tai Lue"/>
          <w:szCs w:val="24"/>
        </w:rPr>
      </w:pPr>
      <w:r>
        <w:rPr>
          <w:rFonts w:ascii="Microsoft New Tai Lue" w:hAnsi="Microsoft New Tai Lue" w:cs="Microsoft New Tai Lue"/>
          <w:szCs w:val="24"/>
        </w:rPr>
        <w:t>Correo postal: Calle Herradores, 1-38204 La Laguna</w:t>
      </w:r>
    </w:p>
    <w:p w:rsidR="004A4E5A" w:rsidRDefault="004A4E5A" w:rsidP="004A4E5A">
      <w:pPr>
        <w:pStyle w:val="Saludo"/>
        <w:numPr>
          <w:ilvl w:val="0"/>
          <w:numId w:val="6"/>
        </w:numPr>
        <w:jc w:val="both"/>
        <w:rPr>
          <w:rFonts w:ascii="Microsoft New Tai Lue" w:hAnsi="Microsoft New Tai Lue" w:cs="Microsoft New Tai Lue"/>
          <w:szCs w:val="24"/>
        </w:rPr>
      </w:pPr>
      <w:r>
        <w:rPr>
          <w:rFonts w:ascii="Microsoft New Tai Lue" w:hAnsi="Microsoft New Tai Lue" w:cs="Microsoft New Tai Lue"/>
          <w:szCs w:val="24"/>
        </w:rPr>
        <w:t>Correo electrónico: info@lcidiomas.com</w:t>
      </w:r>
    </w:p>
    <w:p w:rsidR="004A4E5A" w:rsidRPr="004A4E5A" w:rsidRDefault="004A4E5A" w:rsidP="004A4E5A">
      <w:pPr>
        <w:pStyle w:val="Saludo"/>
        <w:ind w:left="1080"/>
        <w:jc w:val="both"/>
        <w:rPr>
          <w:rFonts w:ascii="Microsoft New Tai Lue" w:hAnsi="Microsoft New Tai Lue" w:cs="Microsoft New Tai Lue"/>
          <w:szCs w:val="24"/>
        </w:rPr>
      </w:pPr>
    </w:p>
    <w:p w:rsidR="00BF3276" w:rsidRPr="004A4E5A" w:rsidRDefault="00F35DC9" w:rsidP="00BF3276">
      <w:pPr>
        <w:pStyle w:val="Saludo"/>
        <w:jc w:val="both"/>
        <w:rPr>
          <w:rFonts w:ascii="Microsoft New Tai Lue" w:hAnsi="Microsoft New Tai Lue" w:cs="Microsoft New Tai Lue"/>
          <w:szCs w:val="24"/>
        </w:rPr>
      </w:pPr>
      <w:r w:rsidRPr="004A4E5A">
        <w:rPr>
          <w:rFonts w:ascii="Microsoft New Tai Lue" w:hAnsi="Microsoft New Tai Lue" w:cs="Microsoft New Tai Lue"/>
          <w:szCs w:val="24"/>
        </w:rPr>
        <w:t xml:space="preserve"> </w:t>
      </w:r>
      <w:r w:rsidR="004A4E5A" w:rsidRPr="004A4E5A">
        <w:rPr>
          <w:rFonts w:ascii="Microsoft New Tai Lue" w:hAnsi="Microsoft New Tai Lue" w:cs="Microsoft New Tai Lue"/>
          <w:szCs w:val="24"/>
        </w:rPr>
        <w:t xml:space="preserve">Fecha de actualización: </w:t>
      </w:r>
      <w:r w:rsidR="004A4E5A">
        <w:rPr>
          <w:rFonts w:ascii="Microsoft New Tai Lue" w:hAnsi="Microsoft New Tai Lue" w:cs="Microsoft New Tai Lue"/>
          <w:szCs w:val="24"/>
        </w:rPr>
        <w:t xml:space="preserve"> </w:t>
      </w:r>
      <w:proofErr w:type="gramStart"/>
      <w:r w:rsidR="004A4E5A" w:rsidRPr="004A4E5A">
        <w:rPr>
          <w:rFonts w:ascii="Microsoft New Tai Lue" w:hAnsi="Microsoft New Tai Lue" w:cs="Microsoft New Tai Lue"/>
          <w:szCs w:val="24"/>
        </w:rPr>
        <w:t>Septiembre</w:t>
      </w:r>
      <w:proofErr w:type="gramEnd"/>
      <w:r w:rsidR="004A4E5A" w:rsidRPr="004A4E5A">
        <w:rPr>
          <w:rFonts w:ascii="Microsoft New Tai Lue" w:hAnsi="Microsoft New Tai Lue" w:cs="Microsoft New Tai Lue"/>
          <w:szCs w:val="24"/>
        </w:rPr>
        <w:t xml:space="preserve"> de 2022</w:t>
      </w:r>
    </w:p>
    <w:p w:rsidR="00A66B18" w:rsidRPr="004A4E5A" w:rsidRDefault="00A66B18" w:rsidP="00BF3276">
      <w:pPr>
        <w:pStyle w:val="Saludo"/>
        <w:jc w:val="both"/>
        <w:rPr>
          <w:rFonts w:ascii="Microsoft New Tai Lue" w:hAnsi="Microsoft New Tai Lue" w:cs="Microsoft New Tai Lue"/>
          <w:szCs w:val="24"/>
        </w:rPr>
      </w:pPr>
    </w:p>
    <w:sectPr w:rsidR="00A66B18" w:rsidRPr="004A4E5A" w:rsidSect="009F6646">
      <w:headerReference w:type="default" r:id="rId12"/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C9" w:rsidRDefault="00F35DC9" w:rsidP="00A66B18">
      <w:pPr>
        <w:spacing w:before="0" w:after="0"/>
      </w:pPr>
      <w:r>
        <w:separator/>
      </w:r>
    </w:p>
  </w:endnote>
  <w:endnote w:type="continuationSeparator" w:id="0">
    <w:p w:rsidR="00F35DC9" w:rsidRDefault="00F35DC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A" w:rsidRDefault="00692D30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right</wp:align>
              </wp:positionH>
              <wp:positionV relativeFrom="page">
                <wp:posOffset>9591040</wp:posOffset>
              </wp:positionV>
              <wp:extent cx="762000" cy="447675"/>
              <wp:effectExtent l="0" t="0" r="0" b="952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692D30" w:rsidRDefault="00692D3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944625" w:rsidRPr="00944625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7" style="position:absolute;left:0;text-align:left;margin-left:8.8pt;margin-top:755.2pt;width:60pt;height:3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692D30" w:rsidRDefault="00692D3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44625" w:rsidRPr="00944625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C9" w:rsidRDefault="00F35DC9" w:rsidP="00A66B18">
      <w:pPr>
        <w:spacing w:before="0" w:after="0"/>
      </w:pPr>
      <w:r>
        <w:separator/>
      </w:r>
    </w:p>
  </w:footnote>
  <w:footnote w:type="continuationSeparator" w:id="0">
    <w:p w:rsidR="00F35DC9" w:rsidRDefault="00F35DC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Encabezado"/>
    </w:pPr>
    <w:r w:rsidRPr="0041428F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áfico 17" descr="Formas de énfasis curvas que crean en conjunto el diseño del encabeza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orma lib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b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bre: Form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382A2F" id="Gráfico 17" o:spid="_x0000_s1026" alt="Formas de énfasis curvas que crean en conjunto el diseño del encabezado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">
              <v:shape id="Forma lib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bre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bre: Form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b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92A"/>
    <w:multiLevelType w:val="hybridMultilevel"/>
    <w:tmpl w:val="B892338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9368C8"/>
    <w:multiLevelType w:val="hybridMultilevel"/>
    <w:tmpl w:val="0EE0FCDA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7406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7406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7406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567753EC"/>
    <w:multiLevelType w:val="hybridMultilevel"/>
    <w:tmpl w:val="948E98C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8E1D4A"/>
    <w:multiLevelType w:val="hybridMultilevel"/>
    <w:tmpl w:val="B31E1CE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1E0511"/>
    <w:multiLevelType w:val="hybridMultilevel"/>
    <w:tmpl w:val="C8A61D02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C9"/>
    <w:rsid w:val="00051853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3101B6"/>
    <w:rsid w:val="00352B81"/>
    <w:rsid w:val="00394757"/>
    <w:rsid w:val="003A0150"/>
    <w:rsid w:val="003E24DF"/>
    <w:rsid w:val="0041428F"/>
    <w:rsid w:val="004A2B0D"/>
    <w:rsid w:val="004A4E5A"/>
    <w:rsid w:val="00513437"/>
    <w:rsid w:val="005C2210"/>
    <w:rsid w:val="00615018"/>
    <w:rsid w:val="0062123A"/>
    <w:rsid w:val="00646E75"/>
    <w:rsid w:val="00692D30"/>
    <w:rsid w:val="006F6F10"/>
    <w:rsid w:val="007110AB"/>
    <w:rsid w:val="00783E79"/>
    <w:rsid w:val="007B5AE8"/>
    <w:rsid w:val="007C184E"/>
    <w:rsid w:val="007F5192"/>
    <w:rsid w:val="00944625"/>
    <w:rsid w:val="009F6646"/>
    <w:rsid w:val="00A26FE7"/>
    <w:rsid w:val="00A66B18"/>
    <w:rsid w:val="00A6783B"/>
    <w:rsid w:val="00A96CF8"/>
    <w:rsid w:val="00AA089B"/>
    <w:rsid w:val="00AC7655"/>
    <w:rsid w:val="00AE1388"/>
    <w:rsid w:val="00AF3982"/>
    <w:rsid w:val="00B50294"/>
    <w:rsid w:val="00B57D6E"/>
    <w:rsid w:val="00BF3276"/>
    <w:rsid w:val="00C1682D"/>
    <w:rsid w:val="00C701F7"/>
    <w:rsid w:val="00C70786"/>
    <w:rsid w:val="00D10958"/>
    <w:rsid w:val="00D66593"/>
    <w:rsid w:val="00DE6DA2"/>
    <w:rsid w:val="00DF2D30"/>
    <w:rsid w:val="00E062F7"/>
    <w:rsid w:val="00E2760C"/>
    <w:rsid w:val="00E4786A"/>
    <w:rsid w:val="00E55D74"/>
    <w:rsid w:val="00E6540C"/>
    <w:rsid w:val="00E81E2A"/>
    <w:rsid w:val="00EE0952"/>
    <w:rsid w:val="00EF3DC0"/>
    <w:rsid w:val="00F35DC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DE15F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aconvietas">
    <w:name w:val="List Bullet"/>
    <w:basedOn w:val="Normal"/>
    <w:uiPriority w:val="11"/>
    <w:qFormat/>
    <w:rsid w:val="00F35DC9"/>
    <w:pPr>
      <w:numPr>
        <w:numId w:val="1"/>
      </w:numPr>
      <w:spacing w:before="120" w:after="0"/>
      <w:ind w:right="0"/>
    </w:pPr>
    <w:rPr>
      <w:rFonts w:ascii="Calibri" w:hAnsi="Calibri" w:cs="Calibri"/>
      <w:kern w:val="0"/>
      <w:szCs w:val="22"/>
      <w:lang w:eastAsia="en-US"/>
    </w:rPr>
  </w:style>
  <w:style w:type="character" w:styleId="Nmerodepgina">
    <w:name w:val="page number"/>
    <w:basedOn w:val="Fuentedeprrafopredeter"/>
    <w:uiPriority w:val="99"/>
    <w:unhideWhenUsed/>
    <w:rsid w:val="004A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arcia\AppData\Roaming\Microsoft\Plantillas\Membrete%20de%20curva%20azu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3B0F8A6676C54C529619FCE202605F48">
    <w:name w:val="3B0F8A6676C54C529619FCE202605F48"/>
  </w:style>
  <w:style w:type="paragraph" w:customStyle="1" w:styleId="0FA8F1EAEE484254BCE45821858B0877">
    <w:name w:val="0FA8F1EAEE484254BCE45821858B0877"/>
  </w:style>
  <w:style w:type="character" w:styleId="Textoennegrita">
    <w:name w:val="Strong"/>
    <w:basedOn w:val="Fuentedeprrafopredeter"/>
    <w:uiPriority w:val="1"/>
    <w:rPr>
      <w:b/>
      <w:bCs/>
    </w:rPr>
  </w:style>
  <w:style w:type="paragraph" w:customStyle="1" w:styleId="377BF2C44B074831AAB2551AA01FEE62">
    <w:name w:val="377BF2C44B074831AAB2551AA01FEE62"/>
  </w:style>
  <w:style w:type="paragraph" w:customStyle="1" w:styleId="5A8C3EED0908455087C9D576918C2E19">
    <w:name w:val="5A8C3EED0908455087C9D576918C2E19"/>
  </w:style>
  <w:style w:type="paragraph" w:customStyle="1" w:styleId="45E5B60C78D44E2D9271B5F04F1F5B4B">
    <w:name w:val="45E5B60C78D44E2D9271B5F04F1F5B4B"/>
  </w:style>
  <w:style w:type="paragraph" w:customStyle="1" w:styleId="B5FFB5D7292940F28486064B623D05F4">
    <w:name w:val="B5FFB5D7292940F28486064B623D05F4"/>
  </w:style>
  <w:style w:type="paragraph" w:customStyle="1" w:styleId="59BB7AB5BBAD464590FF27E51F06291D">
    <w:name w:val="59BB7AB5BBAD464590FF27E51F06291D"/>
  </w:style>
  <w:style w:type="paragraph" w:customStyle="1" w:styleId="B3E14285941249C8AC0088DFE1A3A038">
    <w:name w:val="B3E14285941249C8AC0088DFE1A3A038"/>
  </w:style>
  <w:style w:type="paragraph" w:customStyle="1" w:styleId="82F40D33E6F0458A81223772EFDEDAC3">
    <w:name w:val="82F40D33E6F0458A81223772EFDEDAC3"/>
  </w:style>
  <w:style w:type="paragraph" w:customStyle="1" w:styleId="2F7492E36A524C94BAC84FA260EC64A6">
    <w:name w:val="2F7492E36A524C94BAC84FA260EC64A6"/>
  </w:style>
  <w:style w:type="paragraph" w:customStyle="1" w:styleId="C95EAEBBB02948579006F6C9B0F4CFA0">
    <w:name w:val="C95EAEBBB02948579006F6C9B0F4CFA0"/>
  </w:style>
  <w:style w:type="paragraph" w:customStyle="1" w:styleId="EB8C68F1DF884CD6B3ED8A03667D938E">
    <w:name w:val="EB8C68F1DF884CD6B3ED8A03667D9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6c05727-aa75-4e4a-9b5f-8a80a1165891"/>
    <ds:schemaRef ds:uri="71af3243-3dd4-4a8d-8c0d-dd76da1f02a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6F7384-6A9C-4A3F-8638-B06A6A2A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curva azul</Template>
  <TotalTime>0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2022-10-11T14:17:00Z</dcterms:created>
  <dcterms:modified xsi:type="dcterms:W3CDTF">2022-10-11T14:18:00Z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